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03A5D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D03A5D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D03A5D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A80D99">
        <w:rPr>
          <w:rFonts w:ascii="Times New Roman" w:eastAsia="標楷體" w:hAnsi="Times New Roman" w:cs="Times New Roman" w:hint="eastAsia"/>
          <w:sz w:val="28"/>
        </w:rPr>
        <w:t>裁判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C76F58" w:rsidRDefault="00C76F58" w:rsidP="00C76F58">
      <w:pPr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8219ED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8219ED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條規定之。</w:t>
      </w:r>
    </w:p>
    <w:p w:rsidR="00C76F58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03A5D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D03A5D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D03A5D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為建立健全裁判制度，</w:t>
      </w:r>
      <w:r>
        <w:rPr>
          <w:rFonts w:ascii="標楷體" w:eastAsia="標楷體" w:hAnsi="標楷體" w:cs="Times New Roman" w:hint="eastAsia"/>
          <w:sz w:val="28"/>
        </w:rPr>
        <w:t>培養裁判人才，</w:t>
      </w:r>
      <w:r>
        <w:rPr>
          <w:rFonts w:ascii="Times New Roman" w:eastAsia="標楷體" w:hAnsi="Times New Roman" w:cs="Times New Roman" w:hint="eastAsia"/>
          <w:sz w:val="28"/>
        </w:rPr>
        <w:t>增進我國</w:t>
      </w:r>
      <w:r w:rsidR="00D03A5D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D03A5D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D03A5D">
        <w:rPr>
          <w:rFonts w:ascii="標楷體" w:eastAsia="標楷體" w:hAnsi="標楷體" w:cs="Times New Roman" w:hint="eastAsia"/>
          <w:sz w:val="28"/>
        </w:rPr>
        <w:t>冬季兩項運動</w:t>
      </w:r>
      <w:r>
        <w:rPr>
          <w:rFonts w:ascii="標楷體" w:eastAsia="標楷體" w:hAnsi="標楷體" w:cs="Times New Roman" w:hint="eastAsia"/>
          <w:sz w:val="28"/>
        </w:rPr>
        <w:t>裁判素質，提升我國</w:t>
      </w:r>
      <w:r w:rsidR="00D03A5D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D03A5D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D03A5D">
        <w:rPr>
          <w:rFonts w:ascii="標楷體" w:eastAsia="標楷體" w:hAnsi="標楷體" w:cs="Times New Roman" w:hint="eastAsia"/>
          <w:sz w:val="28"/>
        </w:rPr>
        <w:t>冬季兩項運動</w:t>
      </w:r>
      <w:r>
        <w:rPr>
          <w:rFonts w:ascii="標楷體" w:eastAsia="標楷體" w:hAnsi="標楷體" w:cs="Times New Roman" w:hint="eastAsia"/>
          <w:sz w:val="28"/>
        </w:rPr>
        <w:t>技術水準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03A5D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D03A5D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D03A5D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裁判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F5089C">
        <w:rPr>
          <w:rFonts w:ascii="Times New Roman" w:eastAsia="標楷體" w:hAnsi="Times New Roman" w:cs="Times New Roman" w:hint="eastAsia"/>
          <w:sz w:val="28"/>
        </w:rPr>
        <w:t>制定裁判制度、考核及講習辦法。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F5089C" w:rsidRPr="00C76F58">
        <w:rPr>
          <w:rFonts w:ascii="Times New Roman" w:eastAsia="標楷體" w:hAnsi="Times New Roman" w:cs="Times New Roman" w:hint="eastAsia"/>
          <w:sz w:val="28"/>
        </w:rPr>
        <w:t>審查參加國際裁判</w:t>
      </w:r>
      <w:r w:rsidR="00F5089C">
        <w:rPr>
          <w:rFonts w:ascii="Times New Roman" w:eastAsia="標楷體" w:hAnsi="Times New Roman" w:cs="Times New Roman" w:hint="eastAsia"/>
          <w:sz w:val="28"/>
        </w:rPr>
        <w:t>講</w:t>
      </w:r>
      <w:r w:rsidR="00F5089C" w:rsidRPr="00C76F58">
        <w:rPr>
          <w:rFonts w:ascii="Times New Roman" w:eastAsia="標楷體" w:hAnsi="Times New Roman" w:cs="Times New Roman" w:hint="eastAsia"/>
          <w:sz w:val="28"/>
        </w:rPr>
        <w:t>習會名單</w:t>
      </w:r>
      <w:r w:rsidR="00F5089C">
        <w:rPr>
          <w:rFonts w:ascii="Times New Roman" w:eastAsia="標楷體" w:hAnsi="Times New Roman" w:cs="Times New Roman" w:hint="eastAsia"/>
          <w:sz w:val="28"/>
        </w:rPr>
        <w:t>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（三）辦理各級裁判之講習及進修。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（四）管理各級裁判。</w:t>
      </w:r>
    </w:p>
    <w:p w:rsidR="00C76F58" w:rsidRDefault="00C76F58" w:rsidP="00C76F58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（五）辦理其他有關裁判事項。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 w:rsidR="008219ED"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C76F58" w:rsidRDefault="00C76F58" w:rsidP="00C76F58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C76F58" w:rsidRDefault="00C76F58" w:rsidP="00C76F58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，須經理事會通過，並報</w:t>
      </w:r>
      <w:r w:rsidR="008219ED">
        <w:rPr>
          <w:rFonts w:ascii="Times New Roman" w:eastAsia="標楷體" w:hAnsi="Times New Roman" w:cs="Times New Roman" w:hint="eastAsia"/>
          <w:sz w:val="28"/>
        </w:rPr>
        <w:t>中央</w:t>
      </w:r>
      <w:proofErr w:type="gramStart"/>
      <w:r w:rsidR="008219ED">
        <w:rPr>
          <w:rFonts w:ascii="Times New Roman" w:eastAsia="標楷體" w:hAnsi="Times New Roman" w:cs="Times New Roman" w:hint="eastAsia"/>
          <w:sz w:val="28"/>
        </w:rPr>
        <w:t>主管機管</w:t>
      </w:r>
      <w:r>
        <w:rPr>
          <w:rFonts w:ascii="Times New Roman" w:eastAsia="標楷體" w:hAnsi="Times New Roman" w:cs="Times New Roman" w:hint="eastAsia"/>
          <w:sz w:val="28"/>
        </w:rPr>
        <w:t>備查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C76F58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五、本委員會召開會議時：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C76F58" w:rsidRDefault="00C76F58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C76F58" w:rsidRPr="000A7A56" w:rsidRDefault="00C76F58" w:rsidP="00C76F58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300275">
        <w:rPr>
          <w:rFonts w:ascii="Times New Roman" w:eastAsia="標楷體" w:hAnsi="Times New Roman" w:cs="Times New Roman" w:hint="eastAsia"/>
          <w:sz w:val="28"/>
        </w:rPr>
        <w:t>現代五項暨冬季兩項運動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8219ED">
        <w:rPr>
          <w:rFonts w:ascii="Times New Roman" w:eastAsia="標楷體" w:hAnsi="Times New Roman" w:cs="Times New Roman" w:hint="eastAsia"/>
          <w:sz w:val="28"/>
        </w:rPr>
        <w:t>教育部體育署</w:t>
      </w:r>
      <w:r>
        <w:rPr>
          <w:rFonts w:ascii="Times New Roman" w:eastAsia="標楷體" w:hAnsi="Times New Roman" w:cs="Times New Roman" w:hint="eastAsia"/>
          <w:sz w:val="28"/>
        </w:rPr>
        <w:t>備查後始得執行。</w:t>
      </w:r>
    </w:p>
    <w:p w:rsidR="00C76F58" w:rsidRDefault="00C76F58" w:rsidP="00C76F5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C76F58" w:rsidRDefault="00C76F58" w:rsidP="00C76F58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D03A5D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D03A5D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D03A5D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C76F58" w:rsidRDefault="00C76F58" w:rsidP="00C76F58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A31D8E" w:rsidRDefault="008219E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八、本組織簡則經理事會通過，並報請中央主管機關</w:t>
      </w:r>
      <w:r w:rsidR="00C76F58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p w:rsidR="00D03A5D" w:rsidRPr="00D03A5D" w:rsidRDefault="00D03A5D" w:rsidP="00D03A5D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03A5D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中華民國現代</w:t>
      </w:r>
      <w:proofErr w:type="gramStart"/>
      <w:r w:rsidRPr="00D03A5D">
        <w:rPr>
          <w:rFonts w:ascii="標楷體" w:eastAsia="標楷體" w:hAnsi="標楷體" w:cs="Times New Roman" w:hint="eastAsia"/>
          <w:b/>
          <w:sz w:val="28"/>
          <w:szCs w:val="28"/>
        </w:rPr>
        <w:t>五項暨</w:t>
      </w:r>
      <w:proofErr w:type="gramEnd"/>
      <w:r w:rsidRPr="00D03A5D">
        <w:rPr>
          <w:rFonts w:ascii="標楷體" w:eastAsia="標楷體" w:hAnsi="標楷體" w:cs="Times New Roman" w:hint="eastAsia"/>
          <w:b/>
          <w:sz w:val="28"/>
          <w:szCs w:val="28"/>
        </w:rPr>
        <w:t>冬季兩項運動協會</w:t>
      </w:r>
    </w:p>
    <w:p w:rsidR="00D03A5D" w:rsidRPr="00D03A5D" w:rsidRDefault="00D03A5D" w:rsidP="00D03A5D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第12屆</w:t>
      </w:r>
      <w:r w:rsidRPr="00D03A5D">
        <w:rPr>
          <w:rFonts w:ascii="標楷體" w:eastAsia="標楷體" w:hAnsi="標楷體" w:cs="Times New Roman" w:hint="eastAsia"/>
          <w:b/>
          <w:sz w:val="28"/>
          <w:szCs w:val="28"/>
        </w:rPr>
        <w:t>裁判委員名單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417"/>
        <w:gridCol w:w="992"/>
        <w:gridCol w:w="1560"/>
        <w:gridCol w:w="3118"/>
        <w:gridCol w:w="1098"/>
      </w:tblGrid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D03A5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主任委員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莊琮義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1988奧運現代五項隊教練</w:t>
            </w:r>
          </w:p>
        </w:tc>
        <w:tc>
          <w:tcPr>
            <w:tcW w:w="3118" w:type="dxa"/>
            <w:vAlign w:val="center"/>
          </w:tcPr>
          <w:p w:rsidR="00D03A5D" w:rsidRPr="00D03A5D" w:rsidRDefault="009B730C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中華民國現代五項暨冬季兩項運動協會</w:t>
            </w: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孔憲文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現代五項副秘書長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賴明助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台中市宜寧高級中學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張銀盛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台南市現代五項委員會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吳志勇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馬術教練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林生祥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高雄市左營高級中學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  <w:tr w:rsidR="00D03A5D" w:rsidRPr="00D03A5D" w:rsidTr="00D03A5D">
        <w:tc>
          <w:tcPr>
            <w:tcW w:w="993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陳瑞斌</w:t>
            </w:r>
          </w:p>
        </w:tc>
        <w:tc>
          <w:tcPr>
            <w:tcW w:w="992" w:type="dxa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D03A5D" w:rsidRPr="00D03A5D" w:rsidRDefault="00D03A5D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118" w:type="dxa"/>
            <w:vAlign w:val="center"/>
          </w:tcPr>
          <w:p w:rsidR="00D03A5D" w:rsidRPr="00D03A5D" w:rsidRDefault="00D03A5D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台北海洋技術學院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D03A5D" w:rsidRPr="00D03A5D" w:rsidRDefault="00D03A5D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A5D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</w:tbl>
    <w:p w:rsidR="00D03A5D" w:rsidRPr="00F42D32" w:rsidRDefault="00D03A5D" w:rsidP="00C76F58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</w:p>
    <w:sectPr w:rsidR="00D03A5D" w:rsidRPr="00F42D32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9B" w:rsidRDefault="00737C9B" w:rsidP="008914C3">
      <w:r>
        <w:separator/>
      </w:r>
    </w:p>
  </w:endnote>
  <w:endnote w:type="continuationSeparator" w:id="0">
    <w:p w:rsidR="00737C9B" w:rsidRDefault="00737C9B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9B" w:rsidRDefault="00737C9B" w:rsidP="008914C3">
      <w:r>
        <w:separator/>
      </w:r>
    </w:p>
  </w:footnote>
  <w:footnote w:type="continuationSeparator" w:id="0">
    <w:p w:rsidR="00737C9B" w:rsidRDefault="00737C9B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32EE8"/>
    <w:rsid w:val="00094BA0"/>
    <w:rsid w:val="001346DB"/>
    <w:rsid w:val="001501BE"/>
    <w:rsid w:val="00236B70"/>
    <w:rsid w:val="00300275"/>
    <w:rsid w:val="00461035"/>
    <w:rsid w:val="00591610"/>
    <w:rsid w:val="006137DE"/>
    <w:rsid w:val="0068590D"/>
    <w:rsid w:val="006B0693"/>
    <w:rsid w:val="00737C9B"/>
    <w:rsid w:val="007B6039"/>
    <w:rsid w:val="008219ED"/>
    <w:rsid w:val="008701A4"/>
    <w:rsid w:val="008914C3"/>
    <w:rsid w:val="008D30CF"/>
    <w:rsid w:val="008E4B1C"/>
    <w:rsid w:val="009B730C"/>
    <w:rsid w:val="00A31D8E"/>
    <w:rsid w:val="00A368FC"/>
    <w:rsid w:val="00A466A5"/>
    <w:rsid w:val="00A80D99"/>
    <w:rsid w:val="00AC3244"/>
    <w:rsid w:val="00B03F8C"/>
    <w:rsid w:val="00C14A9B"/>
    <w:rsid w:val="00C76F58"/>
    <w:rsid w:val="00D032A4"/>
    <w:rsid w:val="00D03A5D"/>
    <w:rsid w:val="00D11A71"/>
    <w:rsid w:val="00DB689F"/>
    <w:rsid w:val="00DD0E90"/>
    <w:rsid w:val="00EC43A4"/>
    <w:rsid w:val="00F42D32"/>
    <w:rsid w:val="00F5089C"/>
    <w:rsid w:val="00FC58F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5</cp:revision>
  <dcterms:created xsi:type="dcterms:W3CDTF">2018-06-14T01:48:00Z</dcterms:created>
  <dcterms:modified xsi:type="dcterms:W3CDTF">2019-02-14T02:53:00Z</dcterms:modified>
</cp:coreProperties>
</file>