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B253" w14:textId="77777777" w:rsidR="00BF4339" w:rsidRDefault="00CC098D">
      <w:pPr>
        <w:spacing w:after="120" w:line="500" w:lineRule="auto"/>
        <w:ind w:left="-991" w:right="-1133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中華民國現代</w:t>
      </w:r>
      <w:proofErr w:type="gramStart"/>
      <w:r>
        <w:rPr>
          <w:rFonts w:ascii="標楷體" w:eastAsia="標楷體" w:hAnsi="標楷體" w:cs="標楷體"/>
          <w:b/>
          <w:sz w:val="40"/>
          <w:szCs w:val="40"/>
        </w:rPr>
        <w:t>五項暨</w:t>
      </w:r>
      <w:proofErr w:type="gramEnd"/>
      <w:r>
        <w:rPr>
          <w:rFonts w:ascii="標楷體" w:eastAsia="標楷體" w:hAnsi="標楷體" w:cs="標楷體"/>
          <w:b/>
          <w:sz w:val="40"/>
          <w:szCs w:val="40"/>
        </w:rPr>
        <w:t>冬季兩項運動協會</w:t>
      </w:r>
    </w:p>
    <w:p w14:paraId="4DD2F4BD" w14:textId="3BB8327C" w:rsidR="00BF4339" w:rsidRDefault="00CC098D">
      <w:pPr>
        <w:spacing w:after="120" w:line="500" w:lineRule="auto"/>
        <w:ind w:left="-991" w:right="-1133"/>
        <w:jc w:val="center"/>
        <w:rPr>
          <w:rFonts w:ascii="標楷體" w:eastAsia="標楷體" w:hAnsi="標楷體" w:cs="標楷體"/>
          <w:b/>
          <w:sz w:val="40"/>
          <w:szCs w:val="40"/>
        </w:rPr>
      </w:pPr>
      <w:proofErr w:type="gramStart"/>
      <w:r>
        <w:rPr>
          <w:rFonts w:ascii="標楷體" w:eastAsia="標楷體" w:hAnsi="標楷體" w:cs="標楷體"/>
          <w:b/>
          <w:sz w:val="40"/>
          <w:szCs w:val="40"/>
        </w:rPr>
        <w:t>11</w:t>
      </w:r>
      <w:r w:rsidR="00116F8A">
        <w:rPr>
          <w:rFonts w:ascii="標楷體" w:eastAsia="標楷體" w:hAnsi="標楷體" w:cs="標楷體" w:hint="eastAsia"/>
          <w:b/>
          <w:sz w:val="40"/>
          <w:szCs w:val="40"/>
        </w:rPr>
        <w:t>2</w:t>
      </w:r>
      <w:proofErr w:type="gramEnd"/>
      <w:r>
        <w:rPr>
          <w:rFonts w:ascii="標楷體" w:eastAsia="標楷體" w:hAnsi="標楷體" w:cs="標楷體"/>
          <w:b/>
          <w:sz w:val="40"/>
          <w:szCs w:val="40"/>
        </w:rPr>
        <w:t>年度第</w:t>
      </w:r>
      <w:r w:rsidR="00116F8A">
        <w:rPr>
          <w:rFonts w:ascii="標楷體" w:eastAsia="標楷體" w:hAnsi="標楷體" w:cs="標楷體" w:hint="eastAsia"/>
          <w:b/>
          <w:sz w:val="40"/>
          <w:szCs w:val="40"/>
        </w:rPr>
        <w:t>3</w:t>
      </w:r>
      <w:r>
        <w:rPr>
          <w:rFonts w:ascii="標楷體" w:eastAsia="標楷體" w:hAnsi="標楷體" w:cs="標楷體"/>
          <w:b/>
          <w:sz w:val="40"/>
          <w:szCs w:val="40"/>
        </w:rPr>
        <w:t>次會員大會紀錄</w:t>
      </w:r>
    </w:p>
    <w:tbl>
      <w:tblPr>
        <w:tblStyle w:val="aa"/>
        <w:tblW w:w="101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4"/>
        <w:gridCol w:w="3982"/>
        <w:gridCol w:w="836"/>
        <w:gridCol w:w="3952"/>
      </w:tblGrid>
      <w:tr w:rsidR="00BF4339" w14:paraId="4D3F9197" w14:textId="77777777">
        <w:trPr>
          <w:trHeight w:val="20"/>
          <w:jc w:val="center"/>
        </w:trPr>
        <w:tc>
          <w:tcPr>
            <w:tcW w:w="140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103E7A7" w14:textId="77777777" w:rsidR="00BF4339" w:rsidRDefault="00CC098D">
            <w:pPr>
              <w:spacing w:line="6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8770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AC835" w14:textId="78059ACF" w:rsidR="00BF4339" w:rsidRDefault="00CC098D">
            <w:pPr>
              <w:spacing w:line="6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116F8A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116F8A">
              <w:rPr>
                <w:rFonts w:ascii="標楷體" w:eastAsia="標楷體" w:hAnsi="標楷體" w:cs="標楷體" w:hint="eastAsia"/>
                <w:sz w:val="28"/>
                <w:szCs w:val="28"/>
              </w:rPr>
              <w:t>05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月1</w:t>
            </w:r>
            <w:r w:rsidR="00116F8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日17時</w:t>
            </w:r>
            <w:r w:rsidR="00116F8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0分</w:t>
            </w:r>
          </w:p>
        </w:tc>
      </w:tr>
      <w:tr w:rsidR="00BF4339" w14:paraId="01FD9161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C11CE8" w14:textId="77777777" w:rsidR="00BF4339" w:rsidRDefault="00CC098D">
            <w:pPr>
              <w:spacing w:line="6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地點</w:t>
            </w:r>
          </w:p>
        </w:tc>
        <w:tc>
          <w:tcPr>
            <w:tcW w:w="8770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D7EBBF5" w14:textId="7C5F4F43" w:rsidR="00BF4339" w:rsidRDefault="003C2E77">
            <w:pPr>
              <w:spacing w:line="6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馥田海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宴餐廳(高雄市楠梓區興楠路 97 號)</w:t>
            </w:r>
          </w:p>
        </w:tc>
      </w:tr>
      <w:tr w:rsidR="00BF4339" w14:paraId="7C9235A4" w14:textId="77777777" w:rsidTr="00394470">
        <w:trPr>
          <w:trHeight w:val="170"/>
          <w:jc w:val="center"/>
        </w:trPr>
        <w:tc>
          <w:tcPr>
            <w:tcW w:w="140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7BEF4F3" w14:textId="77777777" w:rsidR="00BF4339" w:rsidRDefault="00CC098D">
            <w:pPr>
              <w:spacing w:line="6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主席</w:t>
            </w:r>
          </w:p>
        </w:tc>
        <w:tc>
          <w:tcPr>
            <w:tcW w:w="39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C80FC1" w14:textId="08578434" w:rsidR="00BF4339" w:rsidRDefault="00E063E6">
            <w:pPr>
              <w:spacing w:line="6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林副</w:t>
            </w:r>
            <w:r w:rsidR="00CC098D">
              <w:rPr>
                <w:rFonts w:ascii="標楷體" w:eastAsia="標楷體" w:hAnsi="標楷體" w:cs="標楷體"/>
                <w:b/>
                <w:sz w:val="28"/>
                <w:szCs w:val="28"/>
              </w:rPr>
              <w:t>理事長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炳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宏</w:t>
            </w:r>
          </w:p>
        </w:tc>
        <w:tc>
          <w:tcPr>
            <w:tcW w:w="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4B3C" w14:textId="77777777" w:rsidR="00BF4339" w:rsidRDefault="00CC098D">
            <w:pPr>
              <w:spacing w:line="6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紀錄</w:t>
            </w:r>
          </w:p>
        </w:tc>
        <w:tc>
          <w:tcPr>
            <w:tcW w:w="395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01AD4" w14:textId="539BA2BC" w:rsidR="00BF4339" w:rsidRDefault="00116F8A">
            <w:pPr>
              <w:spacing w:line="6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吳欣妤</w:t>
            </w:r>
          </w:p>
        </w:tc>
      </w:tr>
      <w:tr w:rsidR="00BF4339" w14:paraId="54984AF7" w14:textId="77777777">
        <w:trPr>
          <w:trHeight w:val="20"/>
          <w:jc w:val="center"/>
        </w:trPr>
        <w:tc>
          <w:tcPr>
            <w:tcW w:w="140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020D3E2" w14:textId="77777777" w:rsidR="00BF4339" w:rsidRDefault="00CC098D">
            <w:pPr>
              <w:spacing w:line="600" w:lineRule="auto"/>
              <w:ind w:left="561" w:hanging="56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出席人員</w:t>
            </w:r>
          </w:p>
          <w:p w14:paraId="566D4FF4" w14:textId="77777777" w:rsidR="00BF4339" w:rsidRDefault="00CC098D">
            <w:pPr>
              <w:ind w:left="24" w:hanging="24"/>
              <w:jc w:val="center"/>
              <w:rPr>
                <w:rFonts w:ascii="標楷體" w:eastAsia="標楷體" w:hAnsi="標楷體" w:cs="標楷體"/>
                <w:color w:val="595959"/>
              </w:rPr>
            </w:pPr>
            <w:r>
              <w:rPr>
                <w:rFonts w:ascii="標楷體" w:eastAsia="標楷體" w:hAnsi="標楷體" w:cs="標楷體"/>
                <w:color w:val="595959"/>
              </w:rPr>
              <w:t>應有過半數之出席</w:t>
            </w:r>
          </w:p>
        </w:tc>
        <w:tc>
          <w:tcPr>
            <w:tcW w:w="8770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AA12F17" w14:textId="1BE67ED9" w:rsidR="00BF4339" w:rsidRDefault="00CC098D">
            <w:pPr>
              <w:spacing w:line="6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應出席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會員（代表）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人數</w:t>
            </w:r>
            <w:r w:rsidR="000D2A89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135065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0D2A89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cs="標楷體"/>
                <w:color w:val="595959"/>
              </w:rPr>
              <w:t>（應與理事會審定人數一致）</w:t>
            </w:r>
          </w:p>
        </w:tc>
      </w:tr>
      <w:tr w:rsidR="00BF4339" w14:paraId="30A6DED6" w14:textId="77777777">
        <w:trPr>
          <w:trHeight w:val="20"/>
          <w:jc w:val="center"/>
        </w:trPr>
        <w:tc>
          <w:tcPr>
            <w:tcW w:w="140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180B5C0" w14:textId="77777777" w:rsidR="00BF4339" w:rsidRDefault="00BF4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770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1C986A6" w14:textId="1D6453D9" w:rsidR="00BF4339" w:rsidRPr="00B52995" w:rsidRDefault="00CC098D">
            <w:pPr>
              <w:spacing w:line="600" w:lineRule="auto"/>
              <w:rPr>
                <w:rFonts w:ascii="標楷體" w:eastAsia="標楷體" w:hAnsi="標楷體" w:cs="標楷體"/>
              </w:rPr>
            </w:pPr>
            <w:r w:rsidRPr="00B52995">
              <w:rPr>
                <w:rFonts w:ascii="標楷體" w:eastAsia="標楷體" w:hAnsi="標楷體" w:cs="標楷體"/>
              </w:rPr>
              <w:t>實際出席</w:t>
            </w:r>
            <w:r w:rsidR="00135065" w:rsidRPr="00B52995">
              <w:rPr>
                <w:rFonts w:ascii="標楷體" w:eastAsia="標楷體" w:hAnsi="標楷體" w:cs="標楷體" w:hint="eastAsia"/>
              </w:rPr>
              <w:t>6</w:t>
            </w:r>
            <w:r w:rsidR="00394470" w:rsidRPr="00B52995">
              <w:rPr>
                <w:rFonts w:ascii="標楷體" w:eastAsia="標楷體" w:hAnsi="標楷體" w:cs="標楷體" w:hint="eastAsia"/>
              </w:rPr>
              <w:t>7</w:t>
            </w:r>
            <w:r w:rsidRPr="00B52995">
              <w:rPr>
                <w:rFonts w:ascii="標楷體" w:eastAsia="標楷體" w:hAnsi="標楷體" w:cs="標楷體"/>
              </w:rPr>
              <w:t>人（含委託</w:t>
            </w:r>
            <w:r w:rsidR="000D2A89" w:rsidRPr="00B52995">
              <w:rPr>
                <w:rFonts w:ascii="標楷體" w:eastAsia="標楷體" w:hAnsi="標楷體" w:cs="標楷體" w:hint="eastAsia"/>
              </w:rPr>
              <w:t>13</w:t>
            </w:r>
            <w:r w:rsidRPr="00B52995">
              <w:rPr>
                <w:rFonts w:ascii="標楷體" w:eastAsia="標楷體" w:hAnsi="標楷體" w:cs="標楷體"/>
              </w:rPr>
              <w:t>人）</w:t>
            </w:r>
            <w:r w:rsidR="000D2A89" w:rsidRPr="00B52995">
              <w:rPr>
                <w:rFonts w:ascii="標楷體" w:eastAsia="標楷體" w:hAnsi="標楷體" w:cs="標楷體"/>
              </w:rPr>
              <w:t>、</w:t>
            </w:r>
            <w:proofErr w:type="gramStart"/>
            <w:r w:rsidR="000D2A89" w:rsidRPr="00B52995">
              <w:rPr>
                <w:rFonts w:ascii="標楷體" w:eastAsia="標楷體" w:hAnsi="標楷體" w:cs="標楷體" w:hint="eastAsia"/>
              </w:rPr>
              <w:t>線上出席</w:t>
            </w:r>
            <w:proofErr w:type="gramEnd"/>
            <w:r w:rsidR="000D2A89" w:rsidRPr="00B52995">
              <w:rPr>
                <w:rFonts w:ascii="標楷體" w:eastAsia="標楷體" w:hAnsi="標楷體" w:cs="標楷體" w:hint="eastAsia"/>
              </w:rPr>
              <w:t>2人</w:t>
            </w:r>
            <w:r w:rsidRPr="00B52995">
              <w:rPr>
                <w:rFonts w:ascii="標楷體" w:eastAsia="標楷體" w:hAnsi="標楷體" w:cs="標楷體"/>
              </w:rPr>
              <w:t>、請假</w:t>
            </w:r>
            <w:r w:rsidR="00D7473F" w:rsidRPr="00B52995">
              <w:rPr>
                <w:rFonts w:ascii="標楷體" w:eastAsia="標楷體" w:hAnsi="標楷體" w:cs="標楷體" w:hint="eastAsia"/>
              </w:rPr>
              <w:t>3</w:t>
            </w:r>
            <w:r w:rsidR="00135065" w:rsidRPr="00B52995">
              <w:rPr>
                <w:rFonts w:ascii="標楷體" w:eastAsia="標楷體" w:hAnsi="標楷體" w:cs="標楷體" w:hint="eastAsia"/>
              </w:rPr>
              <w:t>5</w:t>
            </w:r>
            <w:r w:rsidRPr="00B52995">
              <w:rPr>
                <w:rFonts w:ascii="標楷體" w:eastAsia="標楷體" w:hAnsi="標楷體" w:cs="標楷體"/>
              </w:rPr>
              <w:t>人、缺席</w:t>
            </w:r>
            <w:r w:rsidR="00135065" w:rsidRPr="00B52995">
              <w:rPr>
                <w:rFonts w:ascii="標楷體" w:eastAsia="標楷體" w:hAnsi="標楷體" w:cs="標楷體" w:hint="eastAsia"/>
              </w:rPr>
              <w:t>2</w:t>
            </w:r>
            <w:r w:rsidR="00394470" w:rsidRPr="00B52995">
              <w:rPr>
                <w:rFonts w:ascii="標楷體" w:eastAsia="標楷體" w:hAnsi="標楷體" w:cs="標楷體" w:hint="eastAsia"/>
              </w:rPr>
              <w:t>1</w:t>
            </w:r>
            <w:r w:rsidRPr="00B52995">
              <w:rPr>
                <w:rFonts w:ascii="標楷體" w:eastAsia="標楷體" w:hAnsi="標楷體" w:cs="標楷體"/>
              </w:rPr>
              <w:t>人</w:t>
            </w:r>
          </w:p>
          <w:p w14:paraId="5B3F90E7" w14:textId="435AE5F1" w:rsidR="00BF4339" w:rsidRDefault="00CC098D">
            <w:pPr>
              <w:rPr>
                <w:rFonts w:ascii="標楷體" w:eastAsia="標楷體" w:hAnsi="標楷體" w:cs="標楷體"/>
              </w:rPr>
            </w:pPr>
            <w:r w:rsidRPr="00D7473F">
              <w:rPr>
                <w:rFonts w:ascii="標楷體" w:eastAsia="標楷體" w:hAnsi="標楷體" w:cs="標楷體"/>
                <w:color w:val="595959"/>
                <w:sz w:val="22"/>
                <w:szCs w:val="22"/>
              </w:rPr>
              <w:t>（實際出席人數</w:t>
            </w:r>
            <w:r w:rsidR="00135065">
              <w:rPr>
                <w:rFonts w:ascii="標楷體" w:eastAsia="標楷體" w:hAnsi="標楷體" w:cs="標楷體" w:hint="eastAsia"/>
                <w:color w:val="595959"/>
                <w:sz w:val="22"/>
                <w:szCs w:val="22"/>
              </w:rPr>
              <w:t>6</w:t>
            </w:r>
            <w:r w:rsidR="00394470">
              <w:rPr>
                <w:rFonts w:ascii="標楷體" w:eastAsia="標楷體" w:hAnsi="標楷體" w:cs="標楷體" w:hint="eastAsia"/>
                <w:color w:val="595959"/>
                <w:sz w:val="22"/>
                <w:szCs w:val="22"/>
              </w:rPr>
              <w:t>7</w:t>
            </w:r>
            <w:r w:rsidRPr="00D7473F">
              <w:rPr>
                <w:rFonts w:ascii="標楷體" w:eastAsia="標楷體" w:hAnsi="標楷體" w:cs="標楷體"/>
                <w:color w:val="595959"/>
                <w:sz w:val="22"/>
                <w:szCs w:val="22"/>
              </w:rPr>
              <w:t>+</w:t>
            </w:r>
            <w:r w:rsidR="00135065">
              <w:rPr>
                <w:rFonts w:ascii="標楷體" w:eastAsia="標楷體" w:hAnsi="標楷體" w:cs="標楷體" w:hint="eastAsia"/>
                <w:color w:val="595959"/>
                <w:sz w:val="22"/>
                <w:szCs w:val="22"/>
              </w:rPr>
              <w:t>線上人數2+</w:t>
            </w:r>
            <w:r w:rsidRPr="00D7473F">
              <w:rPr>
                <w:rFonts w:ascii="標楷體" w:eastAsia="標楷體" w:hAnsi="標楷體" w:cs="標楷體"/>
                <w:color w:val="595959"/>
                <w:sz w:val="22"/>
                <w:szCs w:val="22"/>
              </w:rPr>
              <w:t>請假</w:t>
            </w:r>
            <w:r w:rsidR="00135065">
              <w:rPr>
                <w:rFonts w:ascii="標楷體" w:eastAsia="標楷體" w:hAnsi="標楷體" w:cs="標楷體" w:hint="eastAsia"/>
                <w:color w:val="595959"/>
                <w:sz w:val="22"/>
                <w:szCs w:val="22"/>
              </w:rPr>
              <w:t>人數35</w:t>
            </w:r>
            <w:r w:rsidRPr="00D7473F">
              <w:rPr>
                <w:rFonts w:ascii="標楷體" w:eastAsia="標楷體" w:hAnsi="標楷體" w:cs="標楷體"/>
                <w:color w:val="595959"/>
                <w:sz w:val="22"/>
                <w:szCs w:val="22"/>
              </w:rPr>
              <w:t>+缺席人數</w:t>
            </w:r>
            <w:r w:rsidR="00135065">
              <w:rPr>
                <w:rFonts w:ascii="標楷體" w:eastAsia="標楷體" w:hAnsi="標楷體" w:cs="標楷體" w:hint="eastAsia"/>
                <w:color w:val="595959"/>
                <w:sz w:val="22"/>
                <w:szCs w:val="22"/>
              </w:rPr>
              <w:t>2</w:t>
            </w:r>
            <w:r w:rsidR="00394470">
              <w:rPr>
                <w:rFonts w:ascii="標楷體" w:eastAsia="標楷體" w:hAnsi="標楷體" w:cs="標楷體" w:hint="eastAsia"/>
                <w:color w:val="595959"/>
                <w:sz w:val="22"/>
                <w:szCs w:val="22"/>
              </w:rPr>
              <w:t>1</w:t>
            </w:r>
            <w:r w:rsidRPr="00D7473F">
              <w:rPr>
                <w:rFonts w:ascii="標楷體" w:eastAsia="標楷體" w:hAnsi="標楷體" w:cs="標楷體"/>
                <w:color w:val="595959"/>
                <w:sz w:val="22"/>
                <w:szCs w:val="22"/>
              </w:rPr>
              <w:t>=應出席會員人數</w:t>
            </w:r>
            <w:r w:rsidR="000D2A89" w:rsidRPr="00D7473F">
              <w:rPr>
                <w:rFonts w:ascii="標楷體" w:eastAsia="標楷體" w:hAnsi="標楷體" w:cs="標楷體" w:hint="eastAsia"/>
                <w:color w:val="595959"/>
                <w:sz w:val="22"/>
                <w:szCs w:val="22"/>
              </w:rPr>
              <w:t>1</w:t>
            </w:r>
            <w:r w:rsidR="00135065">
              <w:rPr>
                <w:rFonts w:ascii="標楷體" w:eastAsia="標楷體" w:hAnsi="標楷體" w:cs="標楷體" w:hint="eastAsia"/>
                <w:color w:val="595959"/>
                <w:sz w:val="22"/>
                <w:szCs w:val="22"/>
              </w:rPr>
              <w:t>2</w:t>
            </w:r>
            <w:r w:rsidR="000D2A89" w:rsidRPr="00D7473F">
              <w:rPr>
                <w:rFonts w:ascii="標楷體" w:eastAsia="標楷體" w:hAnsi="標楷體" w:cs="標楷體" w:hint="eastAsia"/>
                <w:color w:val="595959"/>
                <w:sz w:val="22"/>
                <w:szCs w:val="22"/>
              </w:rPr>
              <w:t>5</w:t>
            </w:r>
            <w:r w:rsidR="00D7473F">
              <w:rPr>
                <w:rFonts w:ascii="標楷體" w:eastAsia="標楷體" w:hAnsi="標楷體" w:cs="標楷體"/>
                <w:color w:val="595959"/>
                <w:sz w:val="22"/>
                <w:szCs w:val="22"/>
              </w:rPr>
              <w:t>）</w:t>
            </w:r>
          </w:p>
        </w:tc>
      </w:tr>
      <w:tr w:rsidR="00BF4339" w14:paraId="4A3530D7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CBF8752" w14:textId="77777777" w:rsidR="00BF4339" w:rsidRDefault="00CC098D">
            <w:pPr>
              <w:spacing w:line="600" w:lineRule="auto"/>
              <w:ind w:left="561" w:hanging="56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列席人員</w:t>
            </w:r>
          </w:p>
        </w:tc>
        <w:tc>
          <w:tcPr>
            <w:tcW w:w="8770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AB70485" w14:textId="18E7E138" w:rsidR="00BF4339" w:rsidRDefault="0043776F">
            <w:pPr>
              <w:spacing w:line="6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略</w:t>
            </w:r>
          </w:p>
        </w:tc>
      </w:tr>
      <w:tr w:rsidR="00BF4339" w14:paraId="632B59E9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59F8FBA" w14:textId="77777777" w:rsidR="00BF4339" w:rsidRDefault="00CC098D">
            <w:pPr>
              <w:spacing w:line="600" w:lineRule="auto"/>
              <w:ind w:left="561" w:hanging="56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主席致詞</w:t>
            </w:r>
          </w:p>
        </w:tc>
        <w:tc>
          <w:tcPr>
            <w:tcW w:w="8770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559DACB" w14:textId="77777777" w:rsidR="00BF4339" w:rsidRDefault="00CC098D">
            <w:pPr>
              <w:spacing w:line="6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略</w:t>
            </w:r>
          </w:p>
        </w:tc>
      </w:tr>
      <w:tr w:rsidR="00BF4339" w14:paraId="3A09B13C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1253A61" w14:textId="77777777" w:rsidR="00BF4339" w:rsidRDefault="00CC098D">
            <w:pPr>
              <w:spacing w:line="600" w:lineRule="auto"/>
              <w:ind w:left="561" w:hanging="56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來賓致詞</w:t>
            </w:r>
          </w:p>
        </w:tc>
        <w:tc>
          <w:tcPr>
            <w:tcW w:w="8770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C3D62F1" w14:textId="77777777" w:rsidR="00BF4339" w:rsidRDefault="00CC098D">
            <w:pPr>
              <w:spacing w:line="6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略</w:t>
            </w:r>
          </w:p>
        </w:tc>
      </w:tr>
      <w:tr w:rsidR="00BF4339" w14:paraId="4CFB31EC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0E1240A" w14:textId="77777777" w:rsidR="00BF4339" w:rsidRDefault="00CC098D">
            <w:pPr>
              <w:spacing w:line="600" w:lineRule="auto"/>
              <w:ind w:left="561" w:hanging="56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報告事項</w:t>
            </w:r>
          </w:p>
        </w:tc>
        <w:tc>
          <w:tcPr>
            <w:tcW w:w="8770" w:type="dxa"/>
            <w:gridSpan w:val="3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11058BA" w14:textId="072BD4BD" w:rsidR="00BF4339" w:rsidRPr="00116F8A" w:rsidRDefault="00CC098D" w:rsidP="00116F8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會務報告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="00116F8A" w:rsidRPr="00116F8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建</w:t>
            </w:r>
            <w:proofErr w:type="gramStart"/>
            <w:r w:rsidR="00116F8A" w:rsidRPr="00116F8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昇</w:t>
            </w:r>
            <w:proofErr w:type="gramEnd"/>
            <w:r w:rsidR="00116F8A" w:rsidRPr="00116F8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財稅聯合會計師事務所完成本會 110、 111 年度會計師查核簽證。</w:t>
            </w:r>
            <w:r w:rsidR="00116F8A" w:rsidRPr="00116F8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1B28C93D" w14:textId="644D0460" w:rsidR="00116F8A" w:rsidRDefault="00CC098D" w:rsidP="00116F8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ind w:left="482" w:hanging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參加國際性運動競賽</w:t>
            </w:r>
            <w:r w:rsidR="00116F8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042F50"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7 月 24-31 日，由本會教練莊孟家及蔡宛秦率選手 胡翔等 4 名赴埃及參加「2022 年現代五項世界錦標賽」。 共 35 國 145 名選手參賽。</w:t>
            </w:r>
          </w:p>
          <w:p w14:paraId="23ACDA90" w14:textId="29F6037F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ind w:leftChars="200" w:left="4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9 月 14 日至 25 日，由本會副理事長林炳宏先生率 教練劉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燊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鴻、莊孟家及選手陳均妤等 9 名赴哈薩克參加 「2022 年</w:t>
            </w: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現代五項亞洲錦標賽」。榮獲少年(U19)女子組團 體季軍及少年(U19)女子組接力季軍佳績。</w:t>
            </w:r>
          </w:p>
          <w:p w14:paraId="55028757" w14:textId="1F94E0DD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ind w:leftChars="200" w:left="4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112 年 2 月 28 至 3 月 13 日，由本會教練傅健誠及王耀毅率 選手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范睿紘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等 3 員赴哈薩克參加「2023 年冬季兩項(IBU)青 年、青少年世界錦標賽」。</w:t>
            </w:r>
          </w:p>
          <w:p w14:paraId="5ADEBB37" w14:textId="77777777" w:rsidR="00042F50" w:rsidRDefault="00CC098D" w:rsidP="00042F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 w:hanging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舉辦全國性競賽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="00042F50"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1 月 19-20 日，</w:t>
            </w:r>
            <w:proofErr w:type="gramStart"/>
            <w:r w:rsidR="00042F50"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="00042F50"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111 年全國理事長</w:t>
            </w:r>
            <w:proofErr w:type="gramStart"/>
            <w:r w:rsidR="00042F50"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盃</w:t>
            </w:r>
            <w:proofErr w:type="gramEnd"/>
            <w:r w:rsidR="00042F50"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現代五項跑步射擊運動錦標賽，計選手 256 名參賽。</w:t>
            </w:r>
          </w:p>
          <w:p w14:paraId="7DC36E7C" w14:textId="77777777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3 月 25-27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舉辦 111 年第 44 屆全國中正 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現代五項運動錦標賽，計選手 258 名參賽。</w:t>
            </w:r>
          </w:p>
          <w:p w14:paraId="0A937A99" w14:textId="77777777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6 月 18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111 年全國城市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現代五項 跑步射擊錦標賽，計選手 48 名參賽。</w:t>
            </w:r>
          </w:p>
          <w:p w14:paraId="46698AEB" w14:textId="77777777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8 月 21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111 東原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現代五項跑步 射擊錦標賽，計選手 110 名參賽。</w:t>
            </w:r>
          </w:p>
          <w:p w14:paraId="4B9809F0" w14:textId="77777777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9 月 24-25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舉辦 111 年第 15 屆全國中正 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冬季兩項直排輪射擊錦標賽，計選手 56 名參賽。</w:t>
            </w:r>
          </w:p>
          <w:p w14:paraId="36FAD52D" w14:textId="77777777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11 月 18-20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111 年全國協會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現代 五項運動錦標賽，計選手 153 名參賽。</w:t>
            </w:r>
          </w:p>
          <w:p w14:paraId="0C87E42B" w14:textId="77777777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112 年 2 月 19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112 年全國理事長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現代五 項跑步射擊錦標賽，計選手 201 名參賽。</w:t>
            </w:r>
          </w:p>
          <w:p w14:paraId="66AB9F85" w14:textId="70E2D890" w:rsidR="00BF4339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112 年 3 月 17-19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112 年(111 學年度)第 45 屆全國中正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現代五項運動錦標賽，計選手 132 名參賽。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14:paraId="0DEF0106" w14:textId="77777777" w:rsidR="00042F50" w:rsidRDefault="00CC098D" w:rsidP="00042F5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舉辦裁判、教練講習會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：</w:t>
            </w:r>
            <w:r w:rsidR="00042F50"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8 月 17-21 日，</w:t>
            </w:r>
            <w:proofErr w:type="gramStart"/>
            <w:r w:rsidR="00042F50"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="00042F50"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111 年度 A 級教練講習 會，計 8 名學員參加，全數通過筆試及術科測試。</w:t>
            </w:r>
          </w:p>
          <w:p w14:paraId="6EE100FE" w14:textId="77777777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111 年 11 月 12-13 日及 11/19-20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111 年度 A 級裁判講習會，計 29 名學員參加，全數通過筆試及術科 測試。</w:t>
            </w:r>
          </w:p>
          <w:p w14:paraId="44F7F62E" w14:textId="77777777" w:rsidR="00042F50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112 年 2 月 10-12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112 年度 C 級教練講習 會，計 13 名學員參加，全數通過筆試及術科測試。</w:t>
            </w:r>
          </w:p>
          <w:p w14:paraId="4B491017" w14:textId="7FBF1740" w:rsidR="00BF4339" w:rsidRDefault="00042F50" w:rsidP="00042F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400" w:lineRule="auto"/>
              <w:ind w:left="48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112 年 2 月 17-19 日，</w:t>
            </w:r>
            <w:proofErr w:type="gramStart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假本會</w:t>
            </w:r>
            <w:proofErr w:type="gramEnd"/>
            <w:r w:rsidRPr="00042F5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舉辦 112 年度 C 級裁判講習 會，計 11 名學員參加，全數通過筆試及術科測試。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BF4339" w14:paraId="19E08E6D" w14:textId="77777777">
        <w:trPr>
          <w:trHeight w:val="20"/>
          <w:jc w:val="center"/>
        </w:trPr>
        <w:tc>
          <w:tcPr>
            <w:tcW w:w="1017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71654" w14:textId="77777777" w:rsidR="00BF4339" w:rsidRDefault="00CC098D">
            <w:pPr>
              <w:spacing w:line="6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討論提案</w:t>
            </w:r>
          </w:p>
        </w:tc>
      </w:tr>
      <w:tr w:rsidR="00BF4339" w14:paraId="22BD15EC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B361" w14:textId="77777777" w:rsidR="00BF4339" w:rsidRDefault="00CC098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案由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770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D9C78F" w14:textId="77777777" w:rsidR="00042F50" w:rsidRDefault="00042F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b/>
                <w:sz w:val="28"/>
                <w:szCs w:val="28"/>
              </w:rPr>
              <w:t>111 年決算報告，審核本會 111 年收支決算表、現金 出納 表、資產負債表、財產目錄、基金收支表(附件一)及 110、 111 年度會計師查核報告書(附件二)。</w:t>
            </w:r>
            <w:r w:rsidR="00CC098D">
              <w:rPr>
                <w:rFonts w:ascii="標楷體" w:eastAsia="標楷體" w:hAnsi="標楷體" w:cs="標楷體"/>
                <w:b/>
                <w:sz w:val="28"/>
                <w:szCs w:val="28"/>
              </w:rPr>
              <w:br/>
            </w:r>
            <w:r w:rsidR="00CC098D">
              <w:rPr>
                <w:rFonts w:ascii="標楷體" w:eastAsia="標楷體" w:hAnsi="標楷體" w:cs="標楷體"/>
                <w:sz w:val="28"/>
                <w:szCs w:val="28"/>
              </w:rPr>
              <w:t>說明:</w:t>
            </w:r>
          </w:p>
          <w:p w14:paraId="5BFCAAF0" w14:textId="57427C38" w:rsidR="00042F50" w:rsidRDefault="00042F5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1. 依據全國性民間體育活動團體經費補助辦法辦理,於年度核 銷完畢後,送建</w:t>
            </w:r>
            <w:proofErr w:type="gramStart"/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昇</w:t>
            </w:r>
            <w:proofErr w:type="gramEnd"/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財稅聯合會計師事務所簽證。</w:t>
            </w:r>
          </w:p>
          <w:p w14:paraId="53226A87" w14:textId="0736AAC8" w:rsidR="00BF4339" w:rsidRDefault="00042F50">
            <w:pPr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2. 建</w:t>
            </w:r>
            <w:proofErr w:type="gramStart"/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昇</w:t>
            </w:r>
            <w:proofErr w:type="gramEnd"/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財稅聯合會計師事務所完成 110、111 年度會計師查核 報告書，</w:t>
            </w:r>
            <w:proofErr w:type="gramStart"/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經第</w:t>
            </w:r>
            <w:proofErr w:type="gramEnd"/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 xml:space="preserve"> 13 </w:t>
            </w:r>
            <w:proofErr w:type="gramStart"/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>屆第</w:t>
            </w:r>
            <w:proofErr w:type="gramEnd"/>
            <w:r w:rsidRPr="00042F50">
              <w:rPr>
                <w:rFonts w:ascii="標楷體" w:eastAsia="標楷體" w:hAnsi="標楷體" w:cs="標楷體"/>
                <w:sz w:val="28"/>
                <w:szCs w:val="28"/>
              </w:rPr>
              <w:t xml:space="preserve"> 4 次理監事聯席會審核通過，提請本 次會員大會審核通過後送交教育部備查。</w:t>
            </w:r>
            <w:r w:rsidR="00CC098D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</w:t>
            </w:r>
          </w:p>
          <w:p w14:paraId="6A5D9229" w14:textId="77777777" w:rsidR="00BF4339" w:rsidRDefault="00CC098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決議：同意通過。</w:t>
            </w:r>
          </w:p>
        </w:tc>
      </w:tr>
      <w:tr w:rsidR="00BF4339" w14:paraId="4ADD1AA9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CF35" w14:textId="77777777" w:rsidR="00BF4339" w:rsidRDefault="00CC098D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案由二</w:t>
            </w:r>
          </w:p>
        </w:tc>
        <w:tc>
          <w:tcPr>
            <w:tcW w:w="8770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ECDC93F" w14:textId="77777777" w:rsidR="004F3B13" w:rsidRDefault="004F3B13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F3B13">
              <w:rPr>
                <w:rFonts w:ascii="標楷體" w:eastAsia="標楷體" w:hAnsi="標楷體" w:cs="標楷體"/>
                <w:b/>
                <w:sz w:val="28"/>
                <w:szCs w:val="28"/>
              </w:rPr>
              <w:t>111 年政府補助款及捐款明細(附件三)，提請審核。</w:t>
            </w:r>
          </w:p>
          <w:p w14:paraId="7A1C6AF5" w14:textId="4D002449" w:rsidR="00BF4339" w:rsidRDefault="00CC098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說明:</w:t>
            </w:r>
            <w:r w:rsidR="004F3B13" w:rsidRPr="004F3B13">
              <w:t xml:space="preserve"> </w:t>
            </w:r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>111 年政府經費補助款及捐款明細，</w:t>
            </w:r>
            <w:proofErr w:type="gramStart"/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>經第</w:t>
            </w:r>
            <w:proofErr w:type="gramEnd"/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 13 </w:t>
            </w:r>
            <w:proofErr w:type="gramStart"/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>屆第</w:t>
            </w:r>
            <w:proofErr w:type="gramEnd"/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 4 次理監 聯席會議審核通過，提請本次會員大會審核。</w:t>
            </w:r>
          </w:p>
          <w:p w14:paraId="2F402520" w14:textId="77777777" w:rsidR="00BF4339" w:rsidRDefault="00CC098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決議：同意通過。</w:t>
            </w:r>
          </w:p>
        </w:tc>
      </w:tr>
      <w:tr w:rsidR="00BF4339" w14:paraId="5AC9C7EF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9DAA" w14:textId="77777777" w:rsidR="00BF4339" w:rsidRPr="004F3B13" w:rsidRDefault="00CC098D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F3B1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案由三</w:t>
            </w:r>
          </w:p>
        </w:tc>
        <w:tc>
          <w:tcPr>
            <w:tcW w:w="8770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0FB9DE3" w14:textId="77777777" w:rsidR="004F3B13" w:rsidRDefault="004F3B13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4F3B13">
              <w:rPr>
                <w:rFonts w:ascii="標楷體" w:eastAsia="標楷體" w:hAnsi="標楷體" w:cs="標楷體"/>
                <w:b/>
                <w:sz w:val="28"/>
                <w:szCs w:val="28"/>
              </w:rPr>
              <w:t>112 年員工待遇表(附件四)，提請審核。</w:t>
            </w:r>
          </w:p>
          <w:p w14:paraId="206A5CA3" w14:textId="77777777" w:rsidR="004F3B13" w:rsidRDefault="00CC098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說明:</w:t>
            </w:r>
            <w:r w:rsidR="004F3B13" w:rsidRPr="004F3B13">
              <w:t xml:space="preserve"> </w:t>
            </w:r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112 年員工待遇表，經 13 </w:t>
            </w:r>
            <w:proofErr w:type="gramStart"/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>屆第</w:t>
            </w:r>
            <w:proofErr w:type="gramEnd"/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 4 次理監事聯席會議審核通 過，提請本次會員大會審核通過後送交教育部備查。</w:t>
            </w:r>
          </w:p>
          <w:p w14:paraId="586CA383" w14:textId="10B83DCF" w:rsidR="00BF4339" w:rsidRDefault="00CC098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決議:</w:t>
            </w:r>
            <w:r w:rsidR="004F3B13">
              <w:rPr>
                <w:rFonts w:ascii="標楷體" w:eastAsia="標楷體" w:hAnsi="標楷體" w:cs="標楷體"/>
                <w:sz w:val="28"/>
                <w:szCs w:val="28"/>
              </w:rPr>
              <w:t xml:space="preserve"> 同意通過。</w:t>
            </w:r>
          </w:p>
        </w:tc>
      </w:tr>
      <w:tr w:rsidR="00BF4339" w14:paraId="28DAAF7B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F285" w14:textId="77777777" w:rsidR="00BF4339" w:rsidRPr="004F3B13" w:rsidRDefault="00CC098D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F3B1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案由四</w:t>
            </w:r>
          </w:p>
        </w:tc>
        <w:tc>
          <w:tcPr>
            <w:tcW w:w="8770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DEF91DC" w14:textId="0A216CDC" w:rsidR="00BF4339" w:rsidRDefault="004F3B13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3B13">
              <w:rPr>
                <w:rFonts w:ascii="標楷體" w:eastAsia="標楷體" w:hAnsi="標楷體" w:cs="標楷體"/>
                <w:b/>
                <w:sz w:val="28"/>
                <w:szCs w:val="28"/>
              </w:rPr>
              <w:t>「會計財務工作處理辦法」(附件五)，提請審核。</w:t>
            </w:r>
            <w:r w:rsidR="00CC098D">
              <w:rPr>
                <w:rFonts w:ascii="標楷體" w:eastAsia="標楷體" w:hAnsi="標楷體" w:cs="標楷體"/>
                <w:sz w:val="28"/>
                <w:szCs w:val="28"/>
              </w:rPr>
              <w:br/>
              <w:t>說明:</w:t>
            </w:r>
            <w:r w:rsidRPr="004F3B13">
              <w:t xml:space="preserve"> 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依據特定體育團體法規規定及特定體育團體組織及運作管 理辦法，協會訂定之「會計財務工作處理辦法」經 13 </w:t>
            </w:r>
            <w:proofErr w:type="gramStart"/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屆第</w:t>
            </w:r>
            <w:proofErr w:type="gramEnd"/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 4 次理監事聯席會議審核通過，提請本次會員大會審核通過 後，依工作處理辦法內容作業辦理。</w:t>
            </w:r>
          </w:p>
          <w:p w14:paraId="1ABB91F2" w14:textId="49E6DFED" w:rsidR="00BF4339" w:rsidRDefault="00CC098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決議:</w:t>
            </w:r>
            <w:r w:rsidR="004F3B13">
              <w:rPr>
                <w:rFonts w:ascii="標楷體" w:eastAsia="標楷體" w:hAnsi="標楷體" w:cs="標楷體"/>
                <w:sz w:val="28"/>
                <w:szCs w:val="28"/>
              </w:rPr>
              <w:t xml:space="preserve"> 同意通過。</w:t>
            </w:r>
          </w:p>
        </w:tc>
      </w:tr>
      <w:tr w:rsidR="00BF4339" w14:paraId="667542F3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CEDC" w14:textId="77777777" w:rsidR="00BF4339" w:rsidRPr="004F3B13" w:rsidRDefault="00CC098D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F3B13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案由五</w:t>
            </w:r>
          </w:p>
        </w:tc>
        <w:tc>
          <w:tcPr>
            <w:tcW w:w="8770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20805BE" w14:textId="470330DA" w:rsidR="004F3B13" w:rsidRDefault="007B6BA2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「</w:t>
            </w:r>
            <w:r w:rsidR="004F3B13" w:rsidRPr="004F3B13">
              <w:rPr>
                <w:rFonts w:ascii="標楷體" w:eastAsia="標楷體" w:hAnsi="標楷體" w:cs="標楷體"/>
                <w:b/>
                <w:sz w:val="28"/>
                <w:szCs w:val="28"/>
              </w:rPr>
              <w:t>財產盤點實施計畫」(附件六)，提請審核。</w:t>
            </w:r>
            <w:r w:rsidR="00CC098D">
              <w:rPr>
                <w:rFonts w:ascii="標楷體" w:eastAsia="標楷體" w:hAnsi="標楷體" w:cs="標楷體"/>
                <w:b/>
                <w:sz w:val="28"/>
                <w:szCs w:val="28"/>
              </w:rPr>
              <w:br/>
            </w:r>
            <w:r w:rsidR="00CC098D">
              <w:rPr>
                <w:rFonts w:ascii="標楷體" w:eastAsia="標楷體" w:hAnsi="標楷體" w:cs="標楷體"/>
                <w:sz w:val="28"/>
                <w:szCs w:val="28"/>
              </w:rPr>
              <w:t>說明:</w:t>
            </w:r>
            <w:r w:rsidR="004F3B13" w:rsidRPr="004F3B13">
              <w:t xml:space="preserve"> </w:t>
            </w:r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依據固定資產管理辦法及落實財產管理制度，協會訂定之 「財產盤點實施計畫」，經 13 </w:t>
            </w:r>
            <w:proofErr w:type="gramStart"/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>屆第</w:t>
            </w:r>
            <w:proofErr w:type="gramEnd"/>
            <w:r w:rsidR="004F3B13"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 4 次理監事聯席會議審 核通過，提請本次會員大會審核通過後，依盤點實施計畫 作業內容辦理。</w:t>
            </w:r>
          </w:p>
          <w:p w14:paraId="096AEF91" w14:textId="78B3BA89" w:rsidR="00BF4339" w:rsidRDefault="00CC098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決議:同意通過。</w:t>
            </w:r>
          </w:p>
        </w:tc>
      </w:tr>
      <w:tr w:rsidR="00BF4339" w14:paraId="3025423D" w14:textId="77777777">
        <w:trPr>
          <w:trHeight w:val="20"/>
          <w:jc w:val="center"/>
        </w:trPr>
        <w:tc>
          <w:tcPr>
            <w:tcW w:w="140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696B18E9" w14:textId="77777777" w:rsidR="00BF4339" w:rsidRDefault="00CC098D">
            <w:pPr>
              <w:spacing w:line="6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臨時動議</w:t>
            </w:r>
          </w:p>
        </w:tc>
        <w:tc>
          <w:tcPr>
            <w:tcW w:w="8770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CA78480" w14:textId="5622290F" w:rsidR="00BF4339" w:rsidRDefault="00CC098D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提案人：</w:t>
            </w:r>
            <w:r w:rsidR="0015661B">
              <w:rPr>
                <w:rFonts w:ascii="標楷體" w:eastAsia="標楷體" w:hAnsi="標楷體" w:cs="標楷體"/>
                <w:b/>
                <w:sz w:val="28"/>
                <w:szCs w:val="28"/>
              </w:rPr>
              <w:t>孔憲文秘書長</w:t>
            </w:r>
          </w:p>
          <w:p w14:paraId="519304E1" w14:textId="77777777" w:rsidR="00BF4339" w:rsidRDefault="00BF4339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9CD0FB7" w14:textId="67541557" w:rsidR="00BF4339" w:rsidRDefault="00CC098D" w:rsidP="004F3B13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動議</w:t>
            </w:r>
            <w:proofErr w:type="gramStart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 w:rsidR="0015661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審核年度會員資格</w:t>
            </w:r>
          </w:p>
          <w:p w14:paraId="571CF85B" w14:textId="77777777" w:rsidR="00593FFD" w:rsidRPr="00A14AD9" w:rsidRDefault="00CC098D" w:rsidP="00593FFD">
            <w:pPr>
              <w:spacing w:before="240" w:line="360" w:lineRule="exact"/>
              <w:ind w:rightChars="47" w:right="11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說明：</w:t>
            </w:r>
            <w:r w:rsidR="00593FFD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1、楊文雄先生於</w:t>
            </w:r>
            <w:r w:rsidR="00593FFD">
              <w:rPr>
                <w:rFonts w:ascii="標楷體" w:eastAsia="標楷體" w:hAnsi="標楷體" w:cs="標楷體" w:hint="eastAsia"/>
                <w:sz w:val="28"/>
                <w:szCs w:val="28"/>
              </w:rPr>
              <w:t>112</w:t>
            </w:r>
            <w:r w:rsidR="00593FFD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593FFD">
              <w:rPr>
                <w:rFonts w:ascii="標楷體" w:eastAsia="標楷體" w:hAnsi="標楷體" w:cs="標楷體" w:hint="eastAsia"/>
                <w:sz w:val="28"/>
                <w:szCs w:val="28"/>
              </w:rPr>
              <w:t>04</w:t>
            </w:r>
            <w:r w:rsidR="00593FFD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593FFD"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 w:rsidR="00593FFD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日申請入會；依據本會</w:t>
            </w:r>
            <w:r w:rsidR="00593FFD">
              <w:rPr>
                <w:rFonts w:ascii="標楷體" w:eastAsia="標楷體" w:hAnsi="標楷體" w:cs="標楷體" w:hint="eastAsia"/>
                <w:sz w:val="28"/>
                <w:szCs w:val="28"/>
              </w:rPr>
              <w:t>第七條</w:t>
            </w:r>
            <w:r w:rsidR="00593FFD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辦理。</w:t>
            </w:r>
          </w:p>
          <w:p w14:paraId="0D70A2FD" w14:textId="77777777" w:rsidR="00593FFD" w:rsidRPr="00A14AD9" w:rsidRDefault="00593FFD" w:rsidP="00593FFD">
            <w:pPr>
              <w:spacing w:before="240" w:line="360" w:lineRule="exact"/>
              <w:ind w:rightChars="47" w:righ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2、方丞、曾永福、劉安球、黃菁苗、黃琬</w:t>
            </w:r>
            <w:proofErr w:type="gramStart"/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珺</w:t>
            </w:r>
            <w:proofErr w:type="gramEnd"/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，上述會員經本會多次提醒繳納會費，</w:t>
            </w:r>
            <w:proofErr w:type="gramStart"/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均未繳納</w:t>
            </w:r>
            <w:proofErr w:type="gramEnd"/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，自動退會，依本會章程規定第十條會員有繳納會費之義務，會員未繳納會費者，不得享有會員權利，連續二年</w:t>
            </w: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未繳納會費者，視為自動退會。</w:t>
            </w:r>
          </w:p>
          <w:p w14:paraId="352974EA" w14:textId="77777777" w:rsidR="00593FFD" w:rsidRPr="00A14AD9" w:rsidRDefault="00593FFD" w:rsidP="00593FFD">
            <w:pPr>
              <w:spacing w:before="240" w:line="360" w:lineRule="exact"/>
              <w:ind w:rightChars="47" w:right="11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3、本</w:t>
            </w:r>
            <w:proofErr w:type="gramStart"/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會</w:t>
            </w:r>
            <w:proofErr w:type="gramEnd"/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會員王伯仁先生，依本會第十二條之一辦理出會；依本會章程規定第十二條會員(會員代表)有下列情事之</w:t>
            </w:r>
            <w:proofErr w:type="gramStart"/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者，為出會：一、死亡。二、喪失會員資格者。三、經會員(會員代表)大會決議除名者。</w:t>
            </w:r>
          </w:p>
          <w:p w14:paraId="127706E8" w14:textId="77777777" w:rsidR="00593FFD" w:rsidRPr="00A14AD9" w:rsidRDefault="00593FFD" w:rsidP="00593FFD">
            <w:pPr>
              <w:spacing w:before="240" w:line="360" w:lineRule="exact"/>
              <w:ind w:rightChars="47" w:right="11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B7100A0" w14:textId="30B8D1B6" w:rsidR="00BF4339" w:rsidRDefault="00593FFD" w:rsidP="00593FF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上述3案經</w:t>
            </w:r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13 </w:t>
            </w:r>
            <w:proofErr w:type="gramStart"/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>屆第</w:t>
            </w:r>
            <w:proofErr w:type="gramEnd"/>
            <w:r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 4 次</w:t>
            </w: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理監事聯席會議審核通過，提請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本次</w:t>
            </w: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會員大會審核通過後，報主管機關核備。</w:t>
            </w:r>
          </w:p>
          <w:p w14:paraId="6A43E2D4" w14:textId="5513E94F" w:rsidR="00BF4339" w:rsidRDefault="00CC098D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決議：</w:t>
            </w:r>
            <w:r w:rsidR="00DB1A61" w:rsidRPr="00DB1A61">
              <w:rPr>
                <w:rFonts w:ascii="標楷體" w:eastAsia="標楷體" w:hAnsi="標楷體" w:cs="標楷體" w:hint="eastAsia"/>
                <w:sz w:val="28"/>
                <w:szCs w:val="28"/>
              </w:rPr>
              <w:t>經出席全體</w:t>
            </w:r>
            <w:r w:rsidR="00DB1A61">
              <w:rPr>
                <w:rFonts w:ascii="標楷體" w:eastAsia="標楷體" w:hAnsi="標楷體" w:cs="標楷體" w:hint="eastAsia"/>
                <w:sz w:val="28"/>
                <w:szCs w:val="28"/>
              </w:rPr>
              <w:t>會員</w:t>
            </w:r>
            <w:r w:rsidR="00DB1A61" w:rsidRPr="00DB1A61">
              <w:rPr>
                <w:rFonts w:ascii="標楷體" w:eastAsia="標楷體" w:hAnsi="標楷體" w:cs="標楷體" w:hint="eastAsia"/>
                <w:sz w:val="28"/>
                <w:szCs w:val="28"/>
              </w:rPr>
              <w:t>無異議通過</w:t>
            </w:r>
            <w:r w:rsidR="00DB1A61" w:rsidRPr="00A42CD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0D35A24B" w14:textId="77777777" w:rsidR="00BF4339" w:rsidRDefault="00BF4339">
            <w:pPr>
              <w:spacing w:line="4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A9F704E" w14:textId="77777777" w:rsidR="00B00F60" w:rsidRDefault="00B00F60" w:rsidP="00B00F60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提案人：孔憲文秘書長</w:t>
            </w:r>
          </w:p>
          <w:p w14:paraId="11A43947" w14:textId="77777777" w:rsidR="00B00F60" w:rsidRDefault="00B00F60" w:rsidP="00B00F6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4362392" w14:textId="77777777" w:rsidR="00B00F60" w:rsidRDefault="00B00F60" w:rsidP="00B00F60">
            <w:pPr>
              <w:spacing w:line="40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動議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：</w:t>
            </w:r>
            <w:r w:rsidRPr="006637C5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112年收支預算表</w:t>
            </w:r>
          </w:p>
          <w:p w14:paraId="0BFF7C85" w14:textId="1BE2FF58" w:rsidR="00B00F60" w:rsidRPr="00E845ED" w:rsidRDefault="00B00F60" w:rsidP="00B00F60">
            <w:pPr>
              <w:spacing w:line="4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5A76">
              <w:rPr>
                <w:rFonts w:ascii="標楷體" w:eastAsia="標楷體" w:hAnsi="標楷體" w:cs="標楷體"/>
                <w:sz w:val="28"/>
                <w:szCs w:val="28"/>
              </w:rPr>
              <w:t>說明：</w:t>
            </w:r>
            <w:r w:rsidRPr="00E845ED">
              <w:rPr>
                <w:rFonts w:ascii="標楷體" w:eastAsia="標楷體" w:hAnsi="標楷體" w:cs="標楷體"/>
                <w:bCs/>
                <w:sz w:val="28"/>
                <w:szCs w:val="28"/>
              </w:rPr>
              <w:t>審核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修正調整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112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年度經費預算表,依業務計畫編列,</w:t>
            </w:r>
            <w:r w:rsidR="00265E3D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經</w:t>
            </w:r>
            <w:r w:rsidR="00265E3D"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13 </w:t>
            </w:r>
            <w:proofErr w:type="gramStart"/>
            <w:r w:rsidR="00265E3D" w:rsidRPr="004F3B13">
              <w:rPr>
                <w:rFonts w:ascii="標楷體" w:eastAsia="標楷體" w:hAnsi="標楷體" w:cs="標楷體"/>
                <w:sz w:val="28"/>
                <w:szCs w:val="28"/>
              </w:rPr>
              <w:t>屆第</w:t>
            </w:r>
            <w:proofErr w:type="gramEnd"/>
            <w:r w:rsidR="00265E3D" w:rsidRPr="004F3B13">
              <w:rPr>
                <w:rFonts w:ascii="標楷體" w:eastAsia="標楷體" w:hAnsi="標楷體" w:cs="標楷體"/>
                <w:sz w:val="28"/>
                <w:szCs w:val="28"/>
              </w:rPr>
              <w:t xml:space="preserve"> 4 次</w:t>
            </w:r>
            <w:r w:rsidR="00265E3D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理監事聯席會議審核通過，提請</w:t>
            </w:r>
            <w:r w:rsidR="00265E3D">
              <w:rPr>
                <w:rFonts w:ascii="標楷體" w:eastAsia="標楷體" w:hAnsi="標楷體" w:cs="標楷體" w:hint="eastAsia"/>
                <w:sz w:val="28"/>
                <w:szCs w:val="28"/>
              </w:rPr>
              <w:t>本次</w:t>
            </w:r>
            <w:r w:rsidR="00265E3D"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會員大會審核通過後</w:t>
            </w:r>
            <w:r w:rsidRPr="00A14AD9">
              <w:rPr>
                <w:rFonts w:ascii="標楷體" w:eastAsia="標楷體" w:hAnsi="標楷體" w:cs="標楷體" w:hint="eastAsia"/>
                <w:sz w:val="28"/>
                <w:szCs w:val="28"/>
              </w:rPr>
              <w:t>，報主管機關核備。</w:t>
            </w:r>
          </w:p>
          <w:p w14:paraId="4A621750" w14:textId="6358C40B" w:rsidR="00593FFD" w:rsidRDefault="00B00F60" w:rsidP="00B00F60">
            <w:pPr>
              <w:spacing w:line="4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決議：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同意通過</w:t>
            </w:r>
            <w:r w:rsidRPr="00A42CD6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BF4339" w14:paraId="1A44F951" w14:textId="77777777">
        <w:trPr>
          <w:jc w:val="center"/>
        </w:trPr>
        <w:tc>
          <w:tcPr>
            <w:tcW w:w="140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6AE066" w14:textId="77777777" w:rsidR="00BF4339" w:rsidRDefault="00CC098D">
            <w:pPr>
              <w:spacing w:line="60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散會</w:t>
            </w:r>
          </w:p>
        </w:tc>
        <w:tc>
          <w:tcPr>
            <w:tcW w:w="877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2F7269" w14:textId="77777777" w:rsidR="00BF4339" w:rsidRDefault="00CC098D">
            <w:pPr>
              <w:spacing w:line="6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18時30分</w:t>
            </w:r>
          </w:p>
        </w:tc>
      </w:tr>
    </w:tbl>
    <w:p w14:paraId="631D63BA" w14:textId="77777777" w:rsidR="00BF4339" w:rsidRDefault="00BF4339">
      <w:pPr>
        <w:widowControl/>
      </w:pPr>
    </w:p>
    <w:sectPr w:rsidR="00BF4339">
      <w:headerReference w:type="default" r:id="rId8"/>
      <w:pgSz w:w="11906" w:h="16838"/>
      <w:pgMar w:top="567" w:right="851" w:bottom="284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B0B9" w14:textId="77777777" w:rsidR="00210EC3" w:rsidRDefault="00210EC3">
      <w:r>
        <w:separator/>
      </w:r>
    </w:p>
  </w:endnote>
  <w:endnote w:type="continuationSeparator" w:id="0">
    <w:p w14:paraId="6E9ECF78" w14:textId="77777777" w:rsidR="00210EC3" w:rsidRDefault="0021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AC62" w14:textId="77777777" w:rsidR="00210EC3" w:rsidRDefault="00210EC3">
      <w:r>
        <w:separator/>
      </w:r>
    </w:p>
  </w:footnote>
  <w:footnote w:type="continuationSeparator" w:id="0">
    <w:p w14:paraId="10993674" w14:textId="77777777" w:rsidR="00210EC3" w:rsidRDefault="0021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4BCE" w14:textId="2D615154" w:rsidR="00BF4339" w:rsidRPr="00116F8A" w:rsidRDefault="00CC09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/>
        <w:color w:val="000000"/>
        <w:sz w:val="20"/>
        <w:szCs w:val="20"/>
      </w:rPr>
    </w:pPr>
    <w:r w:rsidRPr="00116F8A">
      <w:rPr>
        <w:rFonts w:ascii="標楷體" w:eastAsia="標楷體" w:hAnsi="標楷體"/>
        <w:color w:val="000000"/>
        <w:sz w:val="20"/>
        <w:szCs w:val="20"/>
      </w:rPr>
      <w:t>112.</w:t>
    </w:r>
    <w:r w:rsidR="00116F8A" w:rsidRPr="00116F8A">
      <w:rPr>
        <w:rFonts w:ascii="標楷體" w:eastAsia="標楷體" w:hAnsi="標楷體" w:hint="eastAsia"/>
        <w:color w:val="000000"/>
        <w:sz w:val="20"/>
        <w:szCs w:val="20"/>
      </w:rPr>
      <w:t>05</w:t>
    </w:r>
    <w:r w:rsidRPr="00116F8A">
      <w:rPr>
        <w:rFonts w:ascii="標楷體" w:eastAsia="標楷體" w:hAnsi="標楷體"/>
        <w:color w:val="000000"/>
        <w:sz w:val="20"/>
        <w:szCs w:val="20"/>
      </w:rPr>
      <w:t>.</w:t>
    </w:r>
    <w:r w:rsidR="00116F8A" w:rsidRPr="00116F8A">
      <w:rPr>
        <w:rFonts w:ascii="標楷體" w:eastAsia="標楷體" w:hAnsi="標楷體" w:hint="eastAsia"/>
        <w:color w:val="000000"/>
        <w:sz w:val="20"/>
        <w:szCs w:val="20"/>
      </w:rPr>
      <w:t>15</w:t>
    </w:r>
    <w:r w:rsidRPr="00116F8A">
      <w:rPr>
        <w:rFonts w:ascii="標楷體" w:eastAsia="標楷體" w:hAnsi="標楷體"/>
        <w:color w:val="000000"/>
        <w:sz w:val="20"/>
        <w:szCs w:val="20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36B3"/>
    <w:multiLevelType w:val="multilevel"/>
    <w:tmpl w:val="3FA289F2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、"/>
      <w:lvlJc w:val="left"/>
      <w:pPr>
        <w:ind w:left="1260" w:hanging="480"/>
      </w:pPr>
    </w:lvl>
    <w:lvl w:ilvl="2">
      <w:start w:val="1"/>
      <w:numFmt w:val="lowerRoman"/>
      <w:lvlText w:val="%3."/>
      <w:lvlJc w:val="right"/>
      <w:pPr>
        <w:ind w:left="1740" w:hanging="480"/>
      </w:pPr>
    </w:lvl>
    <w:lvl w:ilvl="3">
      <w:start w:val="1"/>
      <w:numFmt w:val="decimal"/>
      <w:lvlText w:val="%4."/>
      <w:lvlJc w:val="left"/>
      <w:pPr>
        <w:ind w:left="2220" w:hanging="480"/>
      </w:pPr>
    </w:lvl>
    <w:lvl w:ilvl="4">
      <w:start w:val="1"/>
      <w:numFmt w:val="decimal"/>
      <w:lvlText w:val="%5、"/>
      <w:lvlJc w:val="left"/>
      <w:pPr>
        <w:ind w:left="2700" w:hanging="480"/>
      </w:pPr>
    </w:lvl>
    <w:lvl w:ilvl="5">
      <w:start w:val="1"/>
      <w:numFmt w:val="lowerRoman"/>
      <w:lvlText w:val="%6."/>
      <w:lvlJc w:val="right"/>
      <w:pPr>
        <w:ind w:left="3180" w:hanging="480"/>
      </w:pPr>
    </w:lvl>
    <w:lvl w:ilvl="6">
      <w:start w:val="1"/>
      <w:numFmt w:val="decimal"/>
      <w:lvlText w:val="%7."/>
      <w:lvlJc w:val="left"/>
      <w:pPr>
        <w:ind w:left="3660" w:hanging="480"/>
      </w:pPr>
    </w:lvl>
    <w:lvl w:ilvl="7">
      <w:start w:val="1"/>
      <w:numFmt w:val="decimal"/>
      <w:lvlText w:val="%8、"/>
      <w:lvlJc w:val="left"/>
      <w:pPr>
        <w:ind w:left="4140" w:hanging="480"/>
      </w:pPr>
    </w:lvl>
    <w:lvl w:ilvl="8">
      <w:start w:val="1"/>
      <w:numFmt w:val="lowerRoman"/>
      <w:lvlText w:val="%9."/>
      <w:lvlJc w:val="right"/>
      <w:pPr>
        <w:ind w:left="4620" w:hanging="480"/>
      </w:pPr>
    </w:lvl>
  </w:abstractNum>
  <w:abstractNum w:abstractNumId="1" w15:restartNumberingAfterBreak="0">
    <w:nsid w:val="36187335"/>
    <w:multiLevelType w:val="multilevel"/>
    <w:tmpl w:val="1BDE7FD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23446056">
    <w:abstractNumId w:val="0"/>
  </w:num>
  <w:num w:numId="2" w16cid:durableId="673262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39"/>
    <w:rsid w:val="00042F50"/>
    <w:rsid w:val="000D2A89"/>
    <w:rsid w:val="00116F8A"/>
    <w:rsid w:val="00120D5C"/>
    <w:rsid w:val="00135065"/>
    <w:rsid w:val="0015661B"/>
    <w:rsid w:val="001812DA"/>
    <w:rsid w:val="001E335D"/>
    <w:rsid w:val="00210EC3"/>
    <w:rsid w:val="002347A8"/>
    <w:rsid w:val="00265E3D"/>
    <w:rsid w:val="00394470"/>
    <w:rsid w:val="003A74E2"/>
    <w:rsid w:val="003C2E77"/>
    <w:rsid w:val="0043776F"/>
    <w:rsid w:val="004F3B13"/>
    <w:rsid w:val="00542A6B"/>
    <w:rsid w:val="00593FFD"/>
    <w:rsid w:val="005C0990"/>
    <w:rsid w:val="006637C5"/>
    <w:rsid w:val="006E6739"/>
    <w:rsid w:val="00753448"/>
    <w:rsid w:val="007B6BA2"/>
    <w:rsid w:val="007C130A"/>
    <w:rsid w:val="00910F54"/>
    <w:rsid w:val="009907E9"/>
    <w:rsid w:val="00B00F60"/>
    <w:rsid w:val="00B22819"/>
    <w:rsid w:val="00B413F3"/>
    <w:rsid w:val="00B52995"/>
    <w:rsid w:val="00B75A60"/>
    <w:rsid w:val="00BF4339"/>
    <w:rsid w:val="00CC098D"/>
    <w:rsid w:val="00CC3659"/>
    <w:rsid w:val="00CD2EA7"/>
    <w:rsid w:val="00D7473F"/>
    <w:rsid w:val="00DB1A61"/>
    <w:rsid w:val="00E063E6"/>
    <w:rsid w:val="00FB6122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CC81E"/>
  <w15:docId w15:val="{FD490E35-2389-43D6-86B6-3D07C66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B17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F64B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7A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3F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3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3FB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F3E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834AB3"/>
    <w:pPr>
      <w:ind w:leftChars="200" w:left="48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4sWmzvxN445QKU+7LFBq4O2aIw==">AMUW2mVWN8F9Zx7yISiHBnc0RJBmCQqgjdidrwrt+LvQK8y53rZI+7v99Aw9Z/SboSt3mHwa/CC+PUUwCvlmQ5o3l56PC9dQiFrFpcnbyt0n7JsTc7ucOYc=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W123</cp:lastModifiedBy>
  <cp:revision>22</cp:revision>
  <dcterms:created xsi:type="dcterms:W3CDTF">2022-11-02T07:58:00Z</dcterms:created>
  <dcterms:modified xsi:type="dcterms:W3CDTF">2023-05-23T02:46:00Z</dcterms:modified>
</cp:coreProperties>
</file>